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5C36" w14:textId="77777777" w:rsidR="009F2E2E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9F2E2E">
        <w:rPr>
          <w:rFonts w:ascii="Arial" w:hAnsi="Arial" w:cs="Arial"/>
          <w:sz w:val="20"/>
          <w:szCs w:val="20"/>
        </w:rPr>
        <w:t>PRESSEINFORMATION</w:t>
      </w:r>
    </w:p>
    <w:p w14:paraId="6328253E" w14:textId="466F1792" w:rsidR="00DC23F6" w:rsidRPr="00B925EB" w:rsidRDefault="00907622" w:rsidP="00907622">
      <w:pPr>
        <w:pStyle w:val="Kopfzeile"/>
        <w:keepNext/>
        <w:widowControl/>
        <w:spacing w:after="240" w:line="264" w:lineRule="auto"/>
        <w:ind w:right="2694"/>
        <w:rPr>
          <w:rFonts w:ascii="Arial" w:hAnsi="Arial" w:cs="Arial"/>
          <w:b/>
          <w:spacing w:val="2"/>
          <w:sz w:val="28"/>
          <w:szCs w:val="20"/>
        </w:rPr>
      </w:pPr>
      <w:r w:rsidRPr="00907622">
        <w:rPr>
          <w:rFonts w:ascii="Arial" w:hAnsi="Arial" w:cs="Arial"/>
          <w:b/>
          <w:spacing w:val="-2"/>
          <w:sz w:val="28"/>
          <w:szCs w:val="20"/>
        </w:rPr>
        <w:t xml:space="preserve">Catrin </w:t>
      </w:r>
      <w:proofErr w:type="spellStart"/>
      <w:r w:rsidRPr="00907622">
        <w:rPr>
          <w:rFonts w:ascii="Arial" w:hAnsi="Arial" w:cs="Arial"/>
          <w:b/>
          <w:spacing w:val="-2"/>
          <w:sz w:val="28"/>
          <w:szCs w:val="20"/>
        </w:rPr>
        <w:t>Schlatmann</w:t>
      </w:r>
      <w:proofErr w:type="spellEnd"/>
      <w:r w:rsidRPr="00907622">
        <w:rPr>
          <w:rFonts w:ascii="Arial" w:hAnsi="Arial" w:cs="Arial"/>
          <w:b/>
          <w:spacing w:val="-2"/>
          <w:sz w:val="28"/>
          <w:szCs w:val="20"/>
        </w:rPr>
        <w:t xml:space="preserve"> </w:t>
      </w:r>
      <w:r w:rsidR="00A80E63">
        <w:rPr>
          <w:rFonts w:ascii="Arial" w:hAnsi="Arial" w:cs="Arial"/>
          <w:b/>
          <w:spacing w:val="-2"/>
          <w:sz w:val="28"/>
          <w:szCs w:val="20"/>
        </w:rPr>
        <w:t xml:space="preserve">ist </w:t>
      </w:r>
      <w:r>
        <w:rPr>
          <w:rFonts w:ascii="Arial" w:hAnsi="Arial" w:cs="Arial"/>
          <w:b/>
          <w:spacing w:val="-2"/>
          <w:sz w:val="28"/>
          <w:szCs w:val="20"/>
        </w:rPr>
        <w:t xml:space="preserve">neue Leiterin </w:t>
      </w:r>
      <w:r w:rsidRPr="00907622">
        <w:rPr>
          <w:rFonts w:ascii="Arial" w:hAnsi="Arial" w:cs="Arial"/>
          <w:b/>
          <w:spacing w:val="-2"/>
          <w:sz w:val="28"/>
          <w:szCs w:val="20"/>
        </w:rPr>
        <w:t xml:space="preserve">Marketing bei der </w:t>
      </w:r>
      <w:proofErr w:type="spellStart"/>
      <w:r w:rsidRPr="00907622">
        <w:rPr>
          <w:rFonts w:ascii="Arial" w:hAnsi="Arial" w:cs="Arial"/>
          <w:b/>
          <w:spacing w:val="-2"/>
          <w:sz w:val="28"/>
          <w:szCs w:val="20"/>
        </w:rPr>
        <w:t>Caterva</w:t>
      </w:r>
      <w:proofErr w:type="spellEnd"/>
      <w:r w:rsidRPr="00907622">
        <w:rPr>
          <w:rFonts w:ascii="Arial" w:hAnsi="Arial" w:cs="Arial"/>
          <w:b/>
          <w:spacing w:val="-2"/>
          <w:sz w:val="28"/>
          <w:szCs w:val="20"/>
        </w:rPr>
        <w:t xml:space="preserve"> GmbH</w:t>
      </w:r>
    </w:p>
    <w:p w14:paraId="567819C6" w14:textId="571EC2AE" w:rsidR="008D3A6D" w:rsidRDefault="00800261" w:rsidP="006D40FB">
      <w:pPr>
        <w:pStyle w:val="Kopfzeile"/>
        <w:widowControl/>
        <w:spacing w:after="240" w:line="264" w:lineRule="auto"/>
        <w:ind w:right="1135"/>
        <w:rPr>
          <w:rFonts w:ascii="Arial" w:hAnsi="Arial" w:cs="Arial"/>
          <w:sz w:val="20"/>
          <w:szCs w:val="20"/>
        </w:rPr>
      </w:pPr>
      <w:r w:rsidRPr="00800261">
        <w:rPr>
          <w:rFonts w:ascii="Arial" w:hAnsi="Arial" w:cs="Arial"/>
          <w:i/>
          <w:sz w:val="20"/>
          <w:szCs w:val="20"/>
        </w:rPr>
        <w:t>Pullach/München</w:t>
      </w:r>
      <w:r w:rsidR="009F2E2E" w:rsidRPr="006D40FB">
        <w:rPr>
          <w:rFonts w:ascii="Arial" w:hAnsi="Arial" w:cs="Arial"/>
          <w:i/>
          <w:sz w:val="20"/>
          <w:szCs w:val="20"/>
        </w:rPr>
        <w:t xml:space="preserve">, </w:t>
      </w:r>
      <w:r w:rsidR="006D40FB" w:rsidRPr="006D40FB">
        <w:rPr>
          <w:rFonts w:ascii="Arial" w:hAnsi="Arial" w:cs="Arial"/>
          <w:i/>
          <w:sz w:val="20"/>
          <w:szCs w:val="20"/>
        </w:rPr>
        <w:t>8</w:t>
      </w:r>
      <w:r w:rsidR="005921E5" w:rsidRPr="006D40FB">
        <w:rPr>
          <w:rFonts w:ascii="Arial" w:hAnsi="Arial" w:cs="Arial"/>
          <w:i/>
          <w:sz w:val="20"/>
          <w:szCs w:val="20"/>
        </w:rPr>
        <w:t xml:space="preserve">. </w:t>
      </w:r>
      <w:r w:rsidR="00E57E43" w:rsidRPr="006D40FB">
        <w:rPr>
          <w:rFonts w:ascii="Arial" w:hAnsi="Arial" w:cs="Arial"/>
          <w:i/>
          <w:sz w:val="20"/>
          <w:szCs w:val="20"/>
        </w:rPr>
        <w:t xml:space="preserve">Februar </w:t>
      </w:r>
      <w:r w:rsidR="009F2E2E" w:rsidRPr="006D40FB">
        <w:rPr>
          <w:rFonts w:ascii="Arial" w:hAnsi="Arial" w:cs="Arial"/>
          <w:i/>
          <w:sz w:val="20"/>
          <w:szCs w:val="20"/>
        </w:rPr>
        <w:t>201</w:t>
      </w:r>
      <w:r w:rsidR="00E57E43" w:rsidRPr="006D40FB">
        <w:rPr>
          <w:rFonts w:ascii="Arial" w:hAnsi="Arial" w:cs="Arial"/>
          <w:i/>
          <w:sz w:val="20"/>
          <w:szCs w:val="20"/>
        </w:rPr>
        <w:t>6</w:t>
      </w:r>
      <w:r w:rsidR="009F2E2E" w:rsidRPr="006D40FB">
        <w:rPr>
          <w:rFonts w:ascii="Arial" w:hAnsi="Arial" w:cs="Arial"/>
          <w:i/>
          <w:sz w:val="20"/>
          <w:szCs w:val="20"/>
        </w:rPr>
        <w:t xml:space="preserve"> </w:t>
      </w:r>
      <w:r w:rsidR="009F2E2E">
        <w:rPr>
          <w:rFonts w:ascii="Arial" w:hAnsi="Arial" w:cs="Arial"/>
          <w:sz w:val="20"/>
          <w:szCs w:val="20"/>
        </w:rPr>
        <w:t>–</w:t>
      </w:r>
      <w:r w:rsidR="000B22E1">
        <w:rPr>
          <w:rFonts w:ascii="Arial" w:hAnsi="Arial" w:cs="Arial"/>
          <w:sz w:val="20"/>
          <w:szCs w:val="20"/>
        </w:rPr>
        <w:t xml:space="preserve"> </w:t>
      </w:r>
      <w:r w:rsidR="00A80E63" w:rsidRPr="000B22E1">
        <w:rPr>
          <w:rFonts w:ascii="Arial" w:hAnsi="Arial" w:cs="Arial"/>
          <w:spacing w:val="-2"/>
          <w:sz w:val="20"/>
          <w:szCs w:val="20"/>
        </w:rPr>
        <w:t xml:space="preserve">Seit dem Jahreswechsel ist Catrin </w:t>
      </w:r>
      <w:proofErr w:type="spellStart"/>
      <w:r w:rsidR="00A80E63" w:rsidRPr="000B22E1">
        <w:rPr>
          <w:rFonts w:ascii="Arial" w:hAnsi="Arial" w:cs="Arial"/>
          <w:spacing w:val="-2"/>
          <w:sz w:val="20"/>
          <w:szCs w:val="20"/>
        </w:rPr>
        <w:t>Schlatmann</w:t>
      </w:r>
      <w:proofErr w:type="spellEnd"/>
      <w:r w:rsidR="00A80E63" w:rsidRPr="00A80E63">
        <w:rPr>
          <w:rFonts w:ascii="Arial" w:hAnsi="Arial" w:cs="Arial"/>
          <w:sz w:val="20"/>
          <w:szCs w:val="20"/>
        </w:rPr>
        <w:t xml:space="preserve"> </w:t>
      </w:r>
      <w:r w:rsidR="008D3A6D" w:rsidRPr="00F367EE">
        <w:rPr>
          <w:rFonts w:ascii="Arial" w:hAnsi="Arial" w:cs="Arial"/>
          <w:sz w:val="20"/>
          <w:szCs w:val="20"/>
        </w:rPr>
        <w:t>(</w:t>
      </w:r>
      <w:r w:rsidR="009F62C1" w:rsidRPr="00F367EE">
        <w:rPr>
          <w:rFonts w:ascii="Arial" w:hAnsi="Arial" w:cs="Arial"/>
          <w:sz w:val="20"/>
          <w:szCs w:val="20"/>
        </w:rPr>
        <w:t>46</w:t>
      </w:r>
      <w:r w:rsidR="008D3A6D" w:rsidRPr="00F367EE">
        <w:rPr>
          <w:rFonts w:ascii="Arial" w:hAnsi="Arial" w:cs="Arial"/>
          <w:sz w:val="20"/>
          <w:szCs w:val="20"/>
        </w:rPr>
        <w:t xml:space="preserve">) </w:t>
      </w:r>
      <w:r w:rsidR="00A80E63" w:rsidRPr="00F367EE">
        <w:rPr>
          <w:rFonts w:ascii="Arial" w:hAnsi="Arial" w:cs="Arial"/>
          <w:sz w:val="20"/>
          <w:szCs w:val="20"/>
        </w:rPr>
        <w:t xml:space="preserve">Senior </w:t>
      </w:r>
      <w:r w:rsidR="00A80E63" w:rsidRPr="00A80E63">
        <w:rPr>
          <w:rFonts w:ascii="Arial" w:hAnsi="Arial" w:cs="Arial"/>
          <w:sz w:val="20"/>
          <w:szCs w:val="20"/>
        </w:rPr>
        <w:t xml:space="preserve">Marketing Communications Manager bei der </w:t>
      </w:r>
      <w:proofErr w:type="spellStart"/>
      <w:r w:rsidR="00A80E63" w:rsidRPr="00A80E63">
        <w:rPr>
          <w:rFonts w:ascii="Arial" w:hAnsi="Arial" w:cs="Arial"/>
          <w:sz w:val="20"/>
          <w:szCs w:val="20"/>
        </w:rPr>
        <w:t>Caterva</w:t>
      </w:r>
      <w:proofErr w:type="spellEnd"/>
      <w:r w:rsidR="00A80E63" w:rsidRPr="00A80E63">
        <w:rPr>
          <w:rFonts w:ascii="Arial" w:hAnsi="Arial" w:cs="Arial"/>
          <w:sz w:val="20"/>
          <w:szCs w:val="20"/>
        </w:rPr>
        <w:t xml:space="preserve"> GmbH</w:t>
      </w:r>
      <w:r w:rsidR="00A80E63">
        <w:rPr>
          <w:rFonts w:ascii="Arial" w:hAnsi="Arial" w:cs="Arial"/>
          <w:sz w:val="20"/>
          <w:szCs w:val="20"/>
        </w:rPr>
        <w:t xml:space="preserve">, einem Anbieter von </w:t>
      </w:r>
      <w:r w:rsidR="002B3CCB">
        <w:rPr>
          <w:rFonts w:ascii="Arial" w:hAnsi="Arial" w:cs="Arial"/>
          <w:sz w:val="20"/>
          <w:szCs w:val="20"/>
        </w:rPr>
        <w:t>intelligenten Stromspeichern</w:t>
      </w:r>
      <w:r w:rsidR="000B22E1">
        <w:rPr>
          <w:rFonts w:ascii="Arial" w:hAnsi="Arial" w:cs="Arial"/>
          <w:sz w:val="20"/>
          <w:szCs w:val="20"/>
        </w:rPr>
        <w:t xml:space="preserve"> für Eigenheimbesitzer</w:t>
      </w:r>
      <w:r w:rsidR="00A80E63">
        <w:rPr>
          <w:rFonts w:ascii="Arial" w:hAnsi="Arial" w:cs="Arial"/>
          <w:sz w:val="20"/>
          <w:szCs w:val="20"/>
        </w:rPr>
        <w:t xml:space="preserve">. </w:t>
      </w:r>
      <w:r w:rsidR="00315D55">
        <w:rPr>
          <w:rFonts w:ascii="Arial" w:hAnsi="Arial" w:cs="Arial"/>
          <w:sz w:val="20"/>
          <w:szCs w:val="20"/>
        </w:rPr>
        <w:t xml:space="preserve">In </w:t>
      </w:r>
      <w:r w:rsidR="00213652">
        <w:rPr>
          <w:rFonts w:ascii="Arial" w:hAnsi="Arial" w:cs="Arial"/>
          <w:sz w:val="20"/>
          <w:szCs w:val="20"/>
        </w:rPr>
        <w:t>ihr</w:t>
      </w:r>
      <w:r w:rsidR="002D6B3D">
        <w:rPr>
          <w:rFonts w:ascii="Arial" w:hAnsi="Arial" w:cs="Arial"/>
          <w:sz w:val="20"/>
          <w:szCs w:val="20"/>
        </w:rPr>
        <w:t xml:space="preserve">er neuen </w:t>
      </w:r>
      <w:r w:rsidR="00315D55">
        <w:rPr>
          <w:rFonts w:ascii="Arial" w:hAnsi="Arial" w:cs="Arial"/>
          <w:sz w:val="20"/>
          <w:szCs w:val="20"/>
        </w:rPr>
        <w:t xml:space="preserve">Position </w:t>
      </w:r>
      <w:r w:rsidR="007E1B58">
        <w:rPr>
          <w:rFonts w:ascii="Arial" w:hAnsi="Arial" w:cs="Arial"/>
          <w:sz w:val="20"/>
          <w:szCs w:val="20"/>
        </w:rPr>
        <w:t xml:space="preserve">kommt </w:t>
      </w:r>
      <w:r w:rsidR="00315D55">
        <w:rPr>
          <w:rFonts w:ascii="Arial" w:hAnsi="Arial" w:cs="Arial"/>
          <w:sz w:val="20"/>
          <w:szCs w:val="20"/>
        </w:rPr>
        <w:t xml:space="preserve">der </w:t>
      </w:r>
      <w:r w:rsidR="00FA0F1A">
        <w:rPr>
          <w:rFonts w:ascii="Arial" w:hAnsi="Arial" w:cs="Arial"/>
          <w:sz w:val="20"/>
          <w:szCs w:val="20"/>
        </w:rPr>
        <w:t>Diplom-</w:t>
      </w:r>
      <w:r w:rsidR="000B22E1" w:rsidRPr="00A80E63">
        <w:rPr>
          <w:rFonts w:ascii="Arial" w:hAnsi="Arial" w:cs="Arial"/>
          <w:sz w:val="20"/>
          <w:szCs w:val="20"/>
        </w:rPr>
        <w:t xml:space="preserve">Betriebswirtin </w:t>
      </w:r>
      <w:r w:rsidR="00315D55">
        <w:rPr>
          <w:rFonts w:ascii="Arial" w:hAnsi="Arial" w:cs="Arial"/>
          <w:sz w:val="20"/>
          <w:szCs w:val="20"/>
        </w:rPr>
        <w:t>ihr</w:t>
      </w:r>
      <w:r w:rsidR="00FA0F1A">
        <w:rPr>
          <w:rFonts w:ascii="Arial" w:hAnsi="Arial" w:cs="Arial"/>
          <w:sz w:val="20"/>
          <w:szCs w:val="20"/>
        </w:rPr>
        <w:t>e</w:t>
      </w:r>
      <w:r w:rsidR="002D6B3D">
        <w:rPr>
          <w:rFonts w:ascii="Arial" w:hAnsi="Arial" w:cs="Arial"/>
          <w:sz w:val="20"/>
          <w:szCs w:val="20"/>
        </w:rPr>
        <w:t xml:space="preserve"> </w:t>
      </w:r>
      <w:r w:rsidR="00FA0F1A">
        <w:rPr>
          <w:rFonts w:ascii="Arial" w:hAnsi="Arial" w:cs="Arial"/>
          <w:sz w:val="20"/>
          <w:szCs w:val="20"/>
        </w:rPr>
        <w:t xml:space="preserve">Kenntnis </w:t>
      </w:r>
      <w:r w:rsidR="002D6B3D">
        <w:rPr>
          <w:rFonts w:ascii="Arial" w:hAnsi="Arial" w:cs="Arial"/>
          <w:sz w:val="20"/>
          <w:szCs w:val="20"/>
        </w:rPr>
        <w:t xml:space="preserve">und </w:t>
      </w:r>
      <w:r w:rsidR="00315D55">
        <w:rPr>
          <w:rFonts w:ascii="Arial" w:hAnsi="Arial" w:cs="Arial"/>
          <w:sz w:val="20"/>
          <w:szCs w:val="20"/>
        </w:rPr>
        <w:t>langjährige Erfahrung in der B2C-Kommunikation zugute</w:t>
      </w:r>
      <w:r w:rsidR="008D3A6D">
        <w:rPr>
          <w:rFonts w:ascii="Arial" w:hAnsi="Arial" w:cs="Arial"/>
          <w:sz w:val="20"/>
          <w:szCs w:val="20"/>
        </w:rPr>
        <w:t>:</w:t>
      </w:r>
      <w:r w:rsidR="00315D55">
        <w:rPr>
          <w:rFonts w:ascii="Arial" w:hAnsi="Arial" w:cs="Arial"/>
          <w:sz w:val="20"/>
          <w:szCs w:val="20"/>
        </w:rPr>
        <w:t xml:space="preserve"> Sie war unter anderem</w:t>
      </w:r>
      <w:r w:rsidR="00315D55" w:rsidRPr="00A80E63">
        <w:rPr>
          <w:rFonts w:ascii="Arial" w:hAnsi="Arial" w:cs="Arial"/>
          <w:sz w:val="20"/>
          <w:szCs w:val="20"/>
        </w:rPr>
        <w:t xml:space="preserve"> </w:t>
      </w:r>
      <w:r w:rsidR="007E1B58">
        <w:rPr>
          <w:rFonts w:ascii="Arial" w:hAnsi="Arial" w:cs="Arial"/>
          <w:sz w:val="20"/>
          <w:szCs w:val="20"/>
        </w:rPr>
        <w:t xml:space="preserve">für </w:t>
      </w:r>
      <w:proofErr w:type="spellStart"/>
      <w:r w:rsidR="00315D55" w:rsidRPr="00A80E63">
        <w:rPr>
          <w:rFonts w:ascii="Arial" w:hAnsi="Arial" w:cs="Arial"/>
          <w:sz w:val="20"/>
          <w:szCs w:val="20"/>
        </w:rPr>
        <w:t>Bally</w:t>
      </w:r>
      <w:proofErr w:type="spellEnd"/>
      <w:r w:rsidR="00FA0F1A">
        <w:rPr>
          <w:rFonts w:ascii="Arial" w:hAnsi="Arial" w:cs="Arial"/>
          <w:sz w:val="20"/>
          <w:szCs w:val="20"/>
        </w:rPr>
        <w:t xml:space="preserve">, </w:t>
      </w:r>
      <w:r w:rsidR="00315D55" w:rsidRPr="00A80E63">
        <w:rPr>
          <w:rFonts w:ascii="Arial" w:hAnsi="Arial" w:cs="Arial"/>
          <w:sz w:val="20"/>
          <w:szCs w:val="20"/>
        </w:rPr>
        <w:t>Coca-Cola, Häberlein &amp; Mauerer und Siemens</w:t>
      </w:r>
      <w:r w:rsidR="009F62C1">
        <w:rPr>
          <w:rFonts w:ascii="Arial" w:hAnsi="Arial" w:cs="Arial"/>
          <w:sz w:val="20"/>
          <w:szCs w:val="20"/>
        </w:rPr>
        <w:t>/</w:t>
      </w:r>
      <w:proofErr w:type="spellStart"/>
      <w:r w:rsidR="009F62C1">
        <w:rPr>
          <w:rFonts w:ascii="Arial" w:hAnsi="Arial" w:cs="Arial"/>
          <w:sz w:val="20"/>
          <w:szCs w:val="20"/>
        </w:rPr>
        <w:t>Benq</w:t>
      </w:r>
      <w:proofErr w:type="spellEnd"/>
      <w:r w:rsidR="00315D55" w:rsidRPr="00A80E63">
        <w:rPr>
          <w:rFonts w:ascii="Arial" w:hAnsi="Arial" w:cs="Arial"/>
          <w:sz w:val="20"/>
          <w:szCs w:val="20"/>
        </w:rPr>
        <w:t xml:space="preserve"> Mobile</w:t>
      </w:r>
      <w:r w:rsidR="00315D55">
        <w:rPr>
          <w:rFonts w:ascii="Arial" w:hAnsi="Arial" w:cs="Arial"/>
          <w:sz w:val="20"/>
          <w:szCs w:val="20"/>
        </w:rPr>
        <w:t xml:space="preserve"> in </w:t>
      </w:r>
      <w:r w:rsidR="00315D55" w:rsidRPr="00A80E63">
        <w:rPr>
          <w:rFonts w:ascii="Arial" w:hAnsi="Arial" w:cs="Arial"/>
          <w:sz w:val="20"/>
          <w:szCs w:val="20"/>
        </w:rPr>
        <w:t>leitenden Positionen für Marketing und P</w:t>
      </w:r>
      <w:r w:rsidR="008D3A6D">
        <w:rPr>
          <w:rFonts w:ascii="Arial" w:hAnsi="Arial" w:cs="Arial"/>
          <w:sz w:val="20"/>
          <w:szCs w:val="20"/>
        </w:rPr>
        <w:t xml:space="preserve">ublic Relations </w:t>
      </w:r>
      <w:r w:rsidR="009F62C1">
        <w:rPr>
          <w:rFonts w:ascii="Arial" w:hAnsi="Arial" w:cs="Arial"/>
          <w:sz w:val="20"/>
          <w:szCs w:val="20"/>
        </w:rPr>
        <w:t>aktiv</w:t>
      </w:r>
      <w:r w:rsidR="007E1B58">
        <w:rPr>
          <w:rFonts w:ascii="Arial" w:hAnsi="Arial" w:cs="Arial"/>
          <w:sz w:val="20"/>
          <w:szCs w:val="20"/>
        </w:rPr>
        <w:t xml:space="preserve">; </w:t>
      </w:r>
      <w:r w:rsidR="000B22E1" w:rsidRPr="00A80E63">
        <w:rPr>
          <w:rFonts w:ascii="Arial" w:hAnsi="Arial" w:cs="Arial"/>
          <w:sz w:val="20"/>
          <w:szCs w:val="20"/>
        </w:rPr>
        <w:t xml:space="preserve">zuletzt </w:t>
      </w:r>
      <w:r w:rsidR="007E1B58" w:rsidRPr="00A80E63">
        <w:rPr>
          <w:rFonts w:ascii="Arial" w:hAnsi="Arial" w:cs="Arial"/>
          <w:sz w:val="20"/>
          <w:szCs w:val="20"/>
        </w:rPr>
        <w:t xml:space="preserve">leitete </w:t>
      </w:r>
      <w:r w:rsidR="007E1B58">
        <w:rPr>
          <w:rFonts w:ascii="Arial" w:hAnsi="Arial" w:cs="Arial"/>
          <w:sz w:val="20"/>
          <w:szCs w:val="20"/>
        </w:rPr>
        <w:t xml:space="preserve">sie </w:t>
      </w:r>
      <w:r w:rsidR="000B22E1">
        <w:rPr>
          <w:rFonts w:ascii="Arial" w:hAnsi="Arial" w:cs="Arial"/>
          <w:sz w:val="20"/>
          <w:szCs w:val="20"/>
        </w:rPr>
        <w:t xml:space="preserve">den Bereich </w:t>
      </w:r>
      <w:r w:rsidR="009F62C1">
        <w:rPr>
          <w:rFonts w:ascii="Arial" w:hAnsi="Arial" w:cs="Arial"/>
          <w:sz w:val="20"/>
          <w:szCs w:val="20"/>
        </w:rPr>
        <w:t xml:space="preserve">Marketing Communications </w:t>
      </w:r>
      <w:r w:rsidR="00074FA3" w:rsidRPr="00A80E63">
        <w:rPr>
          <w:rFonts w:ascii="Arial" w:hAnsi="Arial" w:cs="Arial"/>
          <w:sz w:val="20"/>
          <w:szCs w:val="20"/>
        </w:rPr>
        <w:t>Zentral-Europa</w:t>
      </w:r>
      <w:r w:rsidR="00074FA3">
        <w:rPr>
          <w:rFonts w:ascii="Arial" w:hAnsi="Arial" w:cs="Arial"/>
          <w:sz w:val="20"/>
          <w:szCs w:val="20"/>
        </w:rPr>
        <w:t xml:space="preserve"> </w:t>
      </w:r>
      <w:r w:rsidR="000B22E1" w:rsidRPr="00A80E63">
        <w:rPr>
          <w:rFonts w:ascii="Arial" w:hAnsi="Arial" w:cs="Arial"/>
          <w:sz w:val="20"/>
          <w:szCs w:val="20"/>
        </w:rPr>
        <w:t xml:space="preserve">bei </w:t>
      </w:r>
      <w:proofErr w:type="spellStart"/>
      <w:r w:rsidR="000B22E1" w:rsidRPr="00A80E63">
        <w:rPr>
          <w:rFonts w:ascii="Arial" w:hAnsi="Arial" w:cs="Arial"/>
          <w:sz w:val="20"/>
          <w:szCs w:val="20"/>
        </w:rPr>
        <w:t>Jafra</w:t>
      </w:r>
      <w:proofErr w:type="spellEnd"/>
      <w:r w:rsidR="000B22E1" w:rsidRPr="00A80E63">
        <w:rPr>
          <w:rFonts w:ascii="Arial" w:hAnsi="Arial" w:cs="Arial"/>
          <w:sz w:val="20"/>
          <w:szCs w:val="20"/>
        </w:rPr>
        <w:t>, der Kosmetik-Tochter des Vorwerk</w:t>
      </w:r>
      <w:r w:rsidR="007E1B58">
        <w:rPr>
          <w:rFonts w:ascii="Arial" w:hAnsi="Arial" w:cs="Arial"/>
          <w:sz w:val="20"/>
          <w:szCs w:val="20"/>
        </w:rPr>
        <w:t>-</w:t>
      </w:r>
      <w:r w:rsidR="000B22E1" w:rsidRPr="00A80E63">
        <w:rPr>
          <w:rFonts w:ascii="Arial" w:hAnsi="Arial" w:cs="Arial"/>
          <w:sz w:val="20"/>
          <w:szCs w:val="20"/>
        </w:rPr>
        <w:t>Konzerns</w:t>
      </w:r>
      <w:r w:rsidR="000B22E1">
        <w:rPr>
          <w:rFonts w:ascii="Arial" w:hAnsi="Arial" w:cs="Arial"/>
          <w:sz w:val="20"/>
          <w:szCs w:val="20"/>
        </w:rPr>
        <w:t>.</w:t>
      </w:r>
    </w:p>
    <w:p w14:paraId="73745C3A" w14:textId="5BF217F4" w:rsidR="00907622" w:rsidRDefault="002D6B3D" w:rsidP="006D40FB">
      <w:pPr>
        <w:pStyle w:val="Kopfzeile"/>
        <w:widowControl/>
        <w:spacing w:after="240" w:line="264" w:lineRule="auto"/>
        <w:ind w:right="113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„Ich freue mich, nach </w:t>
      </w:r>
      <w:r w:rsidR="000B22E1" w:rsidRPr="00A80E63">
        <w:rPr>
          <w:rFonts w:ascii="Arial" w:hAnsi="Arial" w:cs="Arial"/>
          <w:sz w:val="20"/>
          <w:szCs w:val="20"/>
        </w:rPr>
        <w:t>Lifestyle</w:t>
      </w:r>
      <w:r>
        <w:rPr>
          <w:rFonts w:ascii="Arial" w:hAnsi="Arial" w:cs="Arial"/>
          <w:sz w:val="20"/>
          <w:szCs w:val="20"/>
        </w:rPr>
        <w:t>-</w:t>
      </w:r>
      <w:r w:rsidR="000B22E1" w:rsidRPr="00A80E6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und</w:t>
      </w:r>
      <w:r w:rsidR="000B22E1" w:rsidRPr="00A80E63">
        <w:rPr>
          <w:rFonts w:ascii="Arial" w:hAnsi="Arial" w:cs="Arial"/>
          <w:sz w:val="20"/>
          <w:szCs w:val="20"/>
        </w:rPr>
        <w:t xml:space="preserve"> Luxusgüter</w:t>
      </w:r>
      <w:r>
        <w:rPr>
          <w:rFonts w:ascii="Arial" w:hAnsi="Arial" w:cs="Arial"/>
          <w:sz w:val="20"/>
          <w:szCs w:val="20"/>
        </w:rPr>
        <w:t xml:space="preserve">n nun bei </w:t>
      </w:r>
      <w:proofErr w:type="spellStart"/>
      <w:r>
        <w:rPr>
          <w:rFonts w:ascii="Arial" w:hAnsi="Arial" w:cs="Arial"/>
          <w:sz w:val="20"/>
          <w:szCs w:val="20"/>
        </w:rPr>
        <w:t>Caterva</w:t>
      </w:r>
      <w:proofErr w:type="spellEnd"/>
      <w:r>
        <w:rPr>
          <w:rFonts w:ascii="Arial" w:hAnsi="Arial" w:cs="Arial"/>
          <w:sz w:val="20"/>
          <w:szCs w:val="20"/>
        </w:rPr>
        <w:t xml:space="preserve"> das Marketing für innovative technische Produkte zu </w:t>
      </w:r>
      <w:r w:rsidR="009F62C1">
        <w:rPr>
          <w:rFonts w:ascii="Arial" w:hAnsi="Arial" w:cs="Arial"/>
          <w:sz w:val="20"/>
          <w:szCs w:val="20"/>
        </w:rPr>
        <w:t>verantworten</w:t>
      </w:r>
      <w:r>
        <w:rPr>
          <w:rFonts w:ascii="Arial" w:hAnsi="Arial" w:cs="Arial"/>
          <w:sz w:val="20"/>
          <w:szCs w:val="20"/>
        </w:rPr>
        <w:t xml:space="preserve">“, sagt </w:t>
      </w:r>
      <w:proofErr w:type="spellStart"/>
      <w:r>
        <w:rPr>
          <w:rFonts w:ascii="Arial" w:hAnsi="Arial" w:cs="Arial"/>
          <w:sz w:val="20"/>
          <w:szCs w:val="20"/>
        </w:rPr>
        <w:t>Schlatmann</w:t>
      </w:r>
      <w:proofErr w:type="spellEnd"/>
      <w:r>
        <w:rPr>
          <w:rFonts w:ascii="Arial" w:hAnsi="Arial" w:cs="Arial"/>
          <w:sz w:val="20"/>
          <w:szCs w:val="20"/>
        </w:rPr>
        <w:t xml:space="preserve">, die sich bewusst </w:t>
      </w:r>
      <w:r w:rsidR="007E1B58">
        <w:rPr>
          <w:rFonts w:ascii="Arial" w:hAnsi="Arial" w:cs="Arial"/>
          <w:sz w:val="20"/>
          <w:szCs w:val="20"/>
        </w:rPr>
        <w:t xml:space="preserve">einer </w:t>
      </w:r>
      <w:r w:rsidR="009F62C1">
        <w:rPr>
          <w:rFonts w:ascii="Arial" w:hAnsi="Arial" w:cs="Arial"/>
          <w:sz w:val="20"/>
          <w:szCs w:val="20"/>
        </w:rPr>
        <w:t xml:space="preserve">neuen </w:t>
      </w:r>
      <w:r w:rsidR="007E1B58">
        <w:rPr>
          <w:rFonts w:ascii="Arial" w:hAnsi="Arial" w:cs="Arial"/>
          <w:sz w:val="20"/>
          <w:szCs w:val="20"/>
        </w:rPr>
        <w:t>Herausforderung stellt</w:t>
      </w:r>
      <w:r>
        <w:rPr>
          <w:rFonts w:ascii="Arial" w:hAnsi="Arial" w:cs="Arial"/>
          <w:sz w:val="20"/>
          <w:szCs w:val="20"/>
        </w:rPr>
        <w:t>. „</w:t>
      </w:r>
      <w:r w:rsidR="00AF61A9">
        <w:rPr>
          <w:rFonts w:ascii="Arial" w:hAnsi="Arial" w:cs="Arial"/>
          <w:sz w:val="20"/>
          <w:szCs w:val="20"/>
        </w:rPr>
        <w:t xml:space="preserve">Die </w:t>
      </w:r>
      <w:r>
        <w:rPr>
          <w:rFonts w:ascii="Arial" w:hAnsi="Arial" w:cs="Arial"/>
          <w:sz w:val="20"/>
          <w:szCs w:val="20"/>
        </w:rPr>
        <w:t>vernetzten</w:t>
      </w:r>
      <w:r w:rsidR="009F62C1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multifunktionalen </w:t>
      </w:r>
      <w:r w:rsidR="009F62C1">
        <w:rPr>
          <w:rFonts w:ascii="Arial" w:hAnsi="Arial" w:cs="Arial"/>
          <w:sz w:val="20"/>
          <w:szCs w:val="20"/>
        </w:rPr>
        <w:t>Strom</w:t>
      </w:r>
      <w:r>
        <w:rPr>
          <w:rFonts w:ascii="Arial" w:hAnsi="Arial" w:cs="Arial"/>
          <w:sz w:val="20"/>
          <w:szCs w:val="20"/>
        </w:rPr>
        <w:t xml:space="preserve">speicher </w:t>
      </w:r>
      <w:r w:rsidRPr="006D40FB">
        <w:rPr>
          <w:rFonts w:ascii="Arial" w:hAnsi="Arial" w:cs="Arial"/>
          <w:spacing w:val="-4"/>
          <w:sz w:val="20"/>
          <w:szCs w:val="20"/>
        </w:rPr>
        <w:t xml:space="preserve">– die </w:t>
      </w:r>
      <w:proofErr w:type="spellStart"/>
      <w:r w:rsidRPr="006D40FB">
        <w:rPr>
          <w:rFonts w:ascii="Arial" w:hAnsi="Arial" w:cs="Arial"/>
          <w:spacing w:val="-4"/>
          <w:sz w:val="20"/>
          <w:szCs w:val="20"/>
        </w:rPr>
        <w:t>Caterva</w:t>
      </w:r>
      <w:proofErr w:type="spellEnd"/>
      <w:r w:rsidRPr="006D40FB">
        <w:rPr>
          <w:rFonts w:ascii="Arial" w:hAnsi="Arial" w:cs="Arial"/>
          <w:spacing w:val="-4"/>
          <w:sz w:val="20"/>
          <w:szCs w:val="20"/>
        </w:rPr>
        <w:t xml:space="preserve">-Sonnen – </w:t>
      </w:r>
      <w:r w:rsidR="00AF61A9" w:rsidRPr="006D40FB">
        <w:rPr>
          <w:rFonts w:ascii="Arial" w:hAnsi="Arial" w:cs="Arial"/>
          <w:spacing w:val="-4"/>
          <w:sz w:val="20"/>
          <w:szCs w:val="20"/>
        </w:rPr>
        <w:t>basieren auf eine</w:t>
      </w:r>
      <w:r w:rsidR="00397684" w:rsidRPr="006D40FB">
        <w:rPr>
          <w:rFonts w:ascii="Arial" w:hAnsi="Arial" w:cs="Arial"/>
          <w:spacing w:val="-4"/>
          <w:sz w:val="20"/>
          <w:szCs w:val="20"/>
        </w:rPr>
        <w:t>m</w:t>
      </w:r>
      <w:r w:rsidR="00AF61A9" w:rsidRPr="006D40FB">
        <w:rPr>
          <w:rFonts w:ascii="Arial" w:hAnsi="Arial" w:cs="Arial"/>
          <w:spacing w:val="-4"/>
          <w:sz w:val="20"/>
          <w:szCs w:val="20"/>
        </w:rPr>
        <w:t xml:space="preserve"> </w:t>
      </w:r>
      <w:r w:rsidR="002B3CCB" w:rsidRPr="006D40FB">
        <w:rPr>
          <w:rFonts w:ascii="Arial" w:hAnsi="Arial" w:cs="Arial"/>
          <w:spacing w:val="-4"/>
          <w:sz w:val="20"/>
          <w:szCs w:val="20"/>
        </w:rPr>
        <w:t>einzigartigen Energiemanagement-</w:t>
      </w:r>
      <w:r w:rsidR="00074FA3" w:rsidRPr="006D40FB">
        <w:rPr>
          <w:rFonts w:ascii="Arial" w:hAnsi="Arial" w:cs="Arial"/>
          <w:spacing w:val="-4"/>
          <w:sz w:val="20"/>
          <w:szCs w:val="20"/>
        </w:rPr>
        <w:t>System</w:t>
      </w:r>
      <w:r w:rsidR="00397684">
        <w:rPr>
          <w:rFonts w:ascii="Arial" w:hAnsi="Arial" w:cs="Arial"/>
          <w:sz w:val="20"/>
          <w:szCs w:val="20"/>
        </w:rPr>
        <w:t xml:space="preserve">, </w:t>
      </w:r>
      <w:r w:rsidR="00397684" w:rsidRPr="006D40FB">
        <w:rPr>
          <w:rFonts w:ascii="Arial" w:hAnsi="Arial" w:cs="Arial"/>
          <w:spacing w:val="-4"/>
          <w:sz w:val="20"/>
          <w:szCs w:val="20"/>
        </w:rPr>
        <w:t xml:space="preserve">das wir Endkunden </w:t>
      </w:r>
      <w:r w:rsidR="00074FA3" w:rsidRPr="006D40FB">
        <w:rPr>
          <w:rFonts w:ascii="Arial" w:hAnsi="Arial" w:cs="Arial"/>
          <w:spacing w:val="-4"/>
          <w:sz w:val="20"/>
          <w:szCs w:val="20"/>
        </w:rPr>
        <w:t xml:space="preserve">durch </w:t>
      </w:r>
      <w:r w:rsidR="00213652" w:rsidRPr="006D40FB">
        <w:rPr>
          <w:rFonts w:ascii="Arial" w:hAnsi="Arial" w:cs="Arial"/>
          <w:spacing w:val="-4"/>
          <w:sz w:val="20"/>
          <w:szCs w:val="20"/>
        </w:rPr>
        <w:t xml:space="preserve">ein </w:t>
      </w:r>
      <w:r w:rsidR="00074FA3" w:rsidRPr="006D40FB">
        <w:rPr>
          <w:rFonts w:ascii="Arial" w:hAnsi="Arial" w:cs="Arial"/>
          <w:spacing w:val="-4"/>
          <w:sz w:val="20"/>
          <w:szCs w:val="20"/>
        </w:rPr>
        <w:t xml:space="preserve">einfaches und transparentes </w:t>
      </w:r>
      <w:r w:rsidR="00397684" w:rsidRPr="006D40FB">
        <w:rPr>
          <w:rFonts w:ascii="Arial" w:hAnsi="Arial" w:cs="Arial"/>
          <w:spacing w:val="-4"/>
          <w:sz w:val="20"/>
          <w:szCs w:val="20"/>
        </w:rPr>
        <w:t>Angebot zugänglich machen</w:t>
      </w:r>
      <w:r w:rsidR="00213652" w:rsidRPr="006D40FB">
        <w:rPr>
          <w:rFonts w:ascii="Arial" w:hAnsi="Arial" w:cs="Arial"/>
          <w:spacing w:val="-4"/>
          <w:sz w:val="20"/>
          <w:szCs w:val="20"/>
        </w:rPr>
        <w:t xml:space="preserve"> möchten</w:t>
      </w:r>
      <w:r w:rsidR="00AF61A9" w:rsidRPr="006D40FB">
        <w:rPr>
          <w:rFonts w:ascii="Arial" w:hAnsi="Arial" w:cs="Arial"/>
          <w:spacing w:val="-4"/>
          <w:sz w:val="20"/>
          <w:szCs w:val="20"/>
        </w:rPr>
        <w:t xml:space="preserve">.“ </w:t>
      </w:r>
      <w:r w:rsidR="00397684" w:rsidRPr="006D40FB">
        <w:rPr>
          <w:rFonts w:ascii="Arial" w:hAnsi="Arial" w:cs="Arial"/>
          <w:spacing w:val="-4"/>
          <w:sz w:val="20"/>
          <w:szCs w:val="20"/>
        </w:rPr>
        <w:t xml:space="preserve">Im Laufe des Jahres soll </w:t>
      </w:r>
      <w:r w:rsidR="00AF61A9" w:rsidRPr="006D40FB">
        <w:rPr>
          <w:rFonts w:ascii="Arial" w:hAnsi="Arial" w:cs="Arial"/>
          <w:spacing w:val="-4"/>
          <w:sz w:val="20"/>
          <w:szCs w:val="20"/>
        </w:rPr>
        <w:t xml:space="preserve">die Kampagne „20 Jahre Freistrom“ </w:t>
      </w:r>
      <w:r w:rsidR="00A778C5" w:rsidRPr="006D40FB">
        <w:rPr>
          <w:rFonts w:ascii="Arial" w:hAnsi="Arial" w:cs="Arial"/>
          <w:spacing w:val="-4"/>
          <w:sz w:val="20"/>
          <w:szCs w:val="20"/>
        </w:rPr>
        <w:t>anrollen</w:t>
      </w:r>
      <w:r w:rsidR="006D40FB">
        <w:rPr>
          <w:rFonts w:ascii="Arial" w:hAnsi="Arial" w:cs="Arial"/>
          <w:spacing w:val="-4"/>
          <w:sz w:val="20"/>
          <w:szCs w:val="20"/>
        </w:rPr>
        <w:t xml:space="preserve">. Sie soll </w:t>
      </w:r>
      <w:r w:rsidR="002B3CCB" w:rsidRPr="006D40FB">
        <w:rPr>
          <w:rFonts w:ascii="Arial" w:hAnsi="Arial" w:cs="Arial"/>
          <w:spacing w:val="-4"/>
          <w:sz w:val="20"/>
          <w:szCs w:val="20"/>
        </w:rPr>
        <w:t>Eigenheimbesitzer</w:t>
      </w:r>
      <w:r w:rsidR="00397684" w:rsidRPr="006D40FB">
        <w:rPr>
          <w:rFonts w:ascii="Arial" w:hAnsi="Arial" w:cs="Arial"/>
          <w:spacing w:val="-4"/>
          <w:sz w:val="20"/>
          <w:szCs w:val="20"/>
        </w:rPr>
        <w:t xml:space="preserve"> </w:t>
      </w:r>
      <w:r w:rsidR="00A778C5" w:rsidRPr="006D40FB">
        <w:rPr>
          <w:rFonts w:ascii="Arial" w:hAnsi="Arial" w:cs="Arial"/>
          <w:spacing w:val="-4"/>
          <w:sz w:val="20"/>
          <w:szCs w:val="20"/>
        </w:rPr>
        <w:t xml:space="preserve">dafür begeistern, ihre Stromversorgung mit </w:t>
      </w:r>
      <w:r w:rsidR="00213652" w:rsidRPr="006D40FB">
        <w:rPr>
          <w:rFonts w:ascii="Arial" w:hAnsi="Arial" w:cs="Arial"/>
          <w:spacing w:val="-4"/>
          <w:sz w:val="20"/>
          <w:szCs w:val="20"/>
        </w:rPr>
        <w:t xml:space="preserve">Hilfe </w:t>
      </w:r>
      <w:r w:rsidR="00A778C5" w:rsidRPr="006D40FB">
        <w:rPr>
          <w:rFonts w:ascii="Arial" w:hAnsi="Arial" w:cs="Arial"/>
          <w:spacing w:val="-4"/>
          <w:sz w:val="20"/>
          <w:szCs w:val="20"/>
        </w:rPr>
        <w:t>erneuerbare</w:t>
      </w:r>
      <w:r w:rsidR="00213652" w:rsidRPr="006D40FB">
        <w:rPr>
          <w:rFonts w:ascii="Arial" w:hAnsi="Arial" w:cs="Arial"/>
          <w:spacing w:val="-4"/>
          <w:sz w:val="20"/>
          <w:szCs w:val="20"/>
        </w:rPr>
        <w:t>r</w:t>
      </w:r>
      <w:r w:rsidR="00A778C5" w:rsidRPr="006D40FB">
        <w:rPr>
          <w:rFonts w:ascii="Arial" w:hAnsi="Arial" w:cs="Arial"/>
          <w:spacing w:val="-4"/>
          <w:sz w:val="20"/>
          <w:szCs w:val="20"/>
        </w:rPr>
        <w:t xml:space="preserve"> Energie</w:t>
      </w:r>
      <w:r w:rsidR="00A778C5">
        <w:rPr>
          <w:rFonts w:ascii="Arial" w:hAnsi="Arial" w:cs="Arial"/>
          <w:sz w:val="20"/>
          <w:szCs w:val="20"/>
        </w:rPr>
        <w:t xml:space="preserve"> (</w:t>
      </w:r>
      <w:r w:rsidR="00074FA3">
        <w:rPr>
          <w:rFonts w:ascii="Arial" w:hAnsi="Arial" w:cs="Arial"/>
          <w:sz w:val="20"/>
          <w:szCs w:val="20"/>
        </w:rPr>
        <w:t xml:space="preserve">hier: </w:t>
      </w:r>
      <w:r w:rsidR="00A778C5">
        <w:rPr>
          <w:rFonts w:ascii="Arial" w:hAnsi="Arial" w:cs="Arial"/>
          <w:sz w:val="20"/>
          <w:szCs w:val="20"/>
        </w:rPr>
        <w:t xml:space="preserve">Photovoltaik) und der </w:t>
      </w:r>
      <w:proofErr w:type="spellStart"/>
      <w:r w:rsidR="00A778C5">
        <w:rPr>
          <w:rFonts w:ascii="Arial" w:hAnsi="Arial" w:cs="Arial"/>
          <w:sz w:val="20"/>
          <w:szCs w:val="20"/>
        </w:rPr>
        <w:t>Caterva</w:t>
      </w:r>
      <w:proofErr w:type="spellEnd"/>
      <w:r w:rsidR="00A778C5">
        <w:rPr>
          <w:rFonts w:ascii="Arial" w:hAnsi="Arial" w:cs="Arial"/>
          <w:sz w:val="20"/>
          <w:szCs w:val="20"/>
        </w:rPr>
        <w:t>-Sonne auf eigene Beine zu stellen und ihren persönlichen Beitrag zur Energiewende zu leisten</w:t>
      </w:r>
      <w:r w:rsidR="00AF61A9">
        <w:rPr>
          <w:rFonts w:ascii="Arial" w:hAnsi="Arial" w:cs="Arial"/>
          <w:sz w:val="20"/>
          <w:szCs w:val="20"/>
        </w:rPr>
        <w:t>.</w:t>
      </w:r>
    </w:p>
    <w:p w14:paraId="2BC2B871" w14:textId="77777777" w:rsidR="005F73D3" w:rsidRDefault="005F73D3" w:rsidP="005F73D3">
      <w:pPr>
        <w:widowControl/>
        <w:spacing w:before="360" w:after="120" w:line="264" w:lineRule="auto"/>
        <w:ind w:right="992"/>
        <w:rPr>
          <w:rFonts w:ascii="Arial" w:hAnsi="Arial" w:cs="Arial"/>
          <w:i/>
          <w:spacing w:val="-2"/>
          <w:sz w:val="20"/>
          <w:szCs w:val="20"/>
        </w:rPr>
      </w:pPr>
      <w:r>
        <w:rPr>
          <w:rFonts w:ascii="Arial" w:hAnsi="Arial" w:cs="Arial"/>
          <w:i/>
          <w:spacing w:val="-2"/>
          <w:sz w:val="20"/>
          <w:szCs w:val="20"/>
        </w:rPr>
        <w:t>Foto:</w:t>
      </w:r>
    </w:p>
    <w:p w14:paraId="30CC287B" w14:textId="682A810B" w:rsidR="00053F3D" w:rsidRPr="00213652" w:rsidRDefault="00907622" w:rsidP="005F73D3">
      <w:pPr>
        <w:widowControl/>
        <w:spacing w:before="120" w:after="240" w:line="264" w:lineRule="auto"/>
        <w:ind w:right="992"/>
        <w:rPr>
          <w:rFonts w:ascii="Arial" w:hAnsi="Arial" w:cs="Arial"/>
          <w:i/>
          <w:spacing w:val="-2"/>
          <w:sz w:val="20"/>
          <w:szCs w:val="20"/>
        </w:rPr>
      </w:pPr>
      <w:r w:rsidRPr="00213652">
        <w:rPr>
          <w:rFonts w:ascii="Arial" w:hAnsi="Arial" w:cs="Arial"/>
          <w:i/>
          <w:spacing w:val="-2"/>
          <w:sz w:val="20"/>
          <w:szCs w:val="20"/>
        </w:rPr>
        <w:t xml:space="preserve">Catrin </w:t>
      </w:r>
      <w:proofErr w:type="spellStart"/>
      <w:r w:rsidRPr="00213652">
        <w:rPr>
          <w:rFonts w:ascii="Arial" w:hAnsi="Arial" w:cs="Arial"/>
          <w:i/>
          <w:spacing w:val="-2"/>
          <w:sz w:val="20"/>
          <w:szCs w:val="20"/>
        </w:rPr>
        <w:t>Schlatmann</w:t>
      </w:r>
      <w:proofErr w:type="spellEnd"/>
      <w:r w:rsidRPr="00213652">
        <w:rPr>
          <w:rFonts w:ascii="Arial" w:hAnsi="Arial" w:cs="Arial"/>
          <w:i/>
          <w:spacing w:val="-2"/>
          <w:sz w:val="20"/>
          <w:szCs w:val="20"/>
        </w:rPr>
        <w:t xml:space="preserve">, Senior Marketing Communications Manager bei der </w:t>
      </w:r>
      <w:proofErr w:type="spellStart"/>
      <w:r w:rsidRPr="00213652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Pr="00213652">
        <w:rPr>
          <w:rFonts w:ascii="Arial" w:hAnsi="Arial" w:cs="Arial"/>
          <w:i/>
          <w:spacing w:val="-2"/>
          <w:sz w:val="20"/>
          <w:szCs w:val="20"/>
        </w:rPr>
        <w:t xml:space="preserve"> GmbH</w:t>
      </w:r>
    </w:p>
    <w:p w14:paraId="7231E4EF" w14:textId="492AE355" w:rsidR="00880CDE" w:rsidRPr="003F389F" w:rsidRDefault="00880CDE" w:rsidP="005F73D3">
      <w:pPr>
        <w:widowControl/>
        <w:spacing w:before="96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3F389F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7F28AA0B" w14:textId="77777777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880CDE" w:rsidSect="00213652">
          <w:footerReference w:type="default" r:id="rId9"/>
          <w:type w:val="continuous"/>
          <w:pgSz w:w="11904" w:h="16836"/>
          <w:pgMar w:top="3119" w:right="2973" w:bottom="851" w:left="1417" w:header="709" w:footer="709" w:gutter="0"/>
          <w:cols w:space="567"/>
          <w:noEndnote/>
        </w:sectPr>
      </w:pPr>
    </w:p>
    <w:p w14:paraId="561066B3" w14:textId="5F364F6F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3F389F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3F389F">
        <w:rPr>
          <w:rFonts w:ascii="Arial" w:hAnsi="Arial" w:cs="Arial"/>
          <w:sz w:val="20"/>
          <w:szCs w:val="18"/>
        </w:rPr>
        <w:t xml:space="preserve"> GmbH</w:t>
      </w:r>
      <w:r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>
        <w:rPr>
          <w:rFonts w:ascii="Arial" w:hAnsi="Arial" w:cs="Arial"/>
          <w:sz w:val="20"/>
          <w:szCs w:val="18"/>
        </w:rPr>
        <w:t>Schlatmann</w:t>
      </w:r>
      <w:proofErr w:type="spellEnd"/>
      <w:r w:rsidRPr="003F389F">
        <w:rPr>
          <w:rFonts w:ascii="Arial" w:hAnsi="Arial" w:cs="Arial"/>
          <w:sz w:val="20"/>
          <w:szCs w:val="18"/>
        </w:rPr>
        <w:br/>
      </w:r>
      <w:r>
        <w:rPr>
          <w:rFonts w:ascii="Arial" w:hAnsi="Arial" w:cs="Arial"/>
          <w:sz w:val="20"/>
          <w:szCs w:val="18"/>
        </w:rPr>
        <w:t>Kirchplatz 9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82049 Pullach</w:t>
      </w:r>
      <w:r w:rsidR="003B5753">
        <w:rPr>
          <w:rFonts w:ascii="Arial" w:hAnsi="Arial" w:cs="Arial"/>
          <w:sz w:val="20"/>
          <w:szCs w:val="18"/>
        </w:rPr>
        <w:t xml:space="preserve"> im Isartal</w:t>
      </w:r>
      <w:r w:rsidRPr="003F389F">
        <w:rPr>
          <w:rFonts w:ascii="Arial" w:hAnsi="Arial" w:cs="Arial"/>
          <w:sz w:val="20"/>
          <w:szCs w:val="18"/>
        </w:rPr>
        <w:br/>
        <w:t xml:space="preserve">Tel.: </w:t>
      </w:r>
      <w:r w:rsidRPr="001217D5">
        <w:rPr>
          <w:rFonts w:ascii="Arial" w:hAnsi="Arial" w:cs="Arial"/>
          <w:sz w:val="20"/>
          <w:szCs w:val="18"/>
        </w:rPr>
        <w:t>+49 89 7</w:t>
      </w:r>
      <w:r w:rsidR="003B5753">
        <w:rPr>
          <w:rFonts w:ascii="Arial" w:hAnsi="Arial" w:cs="Arial"/>
          <w:sz w:val="20"/>
          <w:szCs w:val="18"/>
        </w:rPr>
        <w:t>244</w:t>
      </w:r>
      <w:r>
        <w:rPr>
          <w:rFonts w:ascii="Arial" w:hAnsi="Arial" w:cs="Arial"/>
          <w:sz w:val="20"/>
          <w:szCs w:val="18"/>
        </w:rPr>
        <w:t>45-40</w:t>
      </w:r>
      <w:r w:rsidRPr="003F389F">
        <w:rPr>
          <w:rFonts w:ascii="Arial" w:hAnsi="Arial" w:cs="Arial"/>
          <w:sz w:val="20"/>
          <w:szCs w:val="18"/>
        </w:rPr>
        <w:br/>
      </w:r>
      <w:r w:rsidR="0096032A">
        <w:rPr>
          <w:rFonts w:ascii="Arial" w:hAnsi="Arial" w:cs="Arial"/>
          <w:sz w:val="20"/>
          <w:szCs w:val="18"/>
        </w:rPr>
        <w:t>p</w:t>
      </w:r>
      <w:r w:rsidR="005577C0">
        <w:rPr>
          <w:rFonts w:ascii="Arial" w:hAnsi="Arial" w:cs="Arial"/>
          <w:sz w:val="20"/>
          <w:szCs w:val="18"/>
        </w:rPr>
        <w:t>ress</w:t>
      </w:r>
      <w:r w:rsidRPr="003F389F">
        <w:rPr>
          <w:rFonts w:ascii="Arial" w:hAnsi="Arial" w:cs="Arial"/>
          <w:sz w:val="20"/>
          <w:szCs w:val="18"/>
        </w:rPr>
        <w:t>@caterva.de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www.caterva.de</w:t>
      </w:r>
    </w:p>
    <w:p w14:paraId="4E40C0DC" w14:textId="2C521AF5" w:rsidR="00880CDE" w:rsidRPr="003F389F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>
        <w:rPr>
          <w:rFonts w:ascii="Arial" w:hAnsi="Arial" w:cs="Arial"/>
          <w:sz w:val="20"/>
          <w:szCs w:val="18"/>
        </w:rPr>
        <w:t xml:space="preserve"> II GmbH</w:t>
      </w:r>
      <w:r>
        <w:rPr>
          <w:rFonts w:ascii="Arial" w:hAnsi="Arial" w:cs="Arial"/>
          <w:sz w:val="20"/>
          <w:szCs w:val="18"/>
        </w:rPr>
        <w:br/>
        <w:t>Ralf Dunker</w:t>
      </w:r>
      <w:r>
        <w:rPr>
          <w:rFonts w:ascii="Arial" w:hAnsi="Arial" w:cs="Arial"/>
          <w:sz w:val="20"/>
          <w:szCs w:val="18"/>
        </w:rPr>
        <w:br/>
        <w:t>Gräfstraße 66</w:t>
      </w:r>
      <w:r>
        <w:rPr>
          <w:rFonts w:ascii="Arial" w:hAnsi="Arial" w:cs="Arial"/>
          <w:sz w:val="20"/>
          <w:szCs w:val="18"/>
        </w:rPr>
        <w:br/>
        <w:t>81241 München</w:t>
      </w:r>
      <w:r>
        <w:rPr>
          <w:rFonts w:ascii="Arial" w:hAnsi="Arial" w:cs="Arial"/>
          <w:sz w:val="20"/>
          <w:szCs w:val="18"/>
        </w:rPr>
        <w:br/>
        <w:t>Tel.: +49 89 5404722-11</w:t>
      </w:r>
      <w:r>
        <w:rPr>
          <w:rFonts w:ascii="Arial" w:hAnsi="Arial" w:cs="Arial"/>
          <w:sz w:val="20"/>
          <w:szCs w:val="18"/>
        </w:rPr>
        <w:br/>
        <w:t>du@press-n-relations.de</w:t>
      </w:r>
      <w:r>
        <w:rPr>
          <w:rFonts w:ascii="Arial" w:hAnsi="Arial" w:cs="Arial"/>
          <w:sz w:val="20"/>
          <w:szCs w:val="18"/>
        </w:rPr>
        <w:br/>
        <w:t>www.</w:t>
      </w:r>
      <w:r w:rsidRPr="000B08C9">
        <w:rPr>
          <w:rFonts w:ascii="Arial" w:hAnsi="Arial" w:cs="Arial"/>
          <w:sz w:val="20"/>
          <w:szCs w:val="18"/>
        </w:rPr>
        <w:t>press-n-relations.de</w:t>
      </w:r>
    </w:p>
    <w:p w14:paraId="25339DFA" w14:textId="77777777" w:rsidR="00880CDE" w:rsidRDefault="00880CDE" w:rsidP="00880CDE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880CDE" w:rsidSect="00BF0DF3">
          <w:type w:val="continuous"/>
          <w:pgSz w:w="11904" w:h="16836"/>
          <w:pgMar w:top="3119" w:right="2973" w:bottom="1135" w:left="1417" w:header="709" w:footer="709" w:gutter="0"/>
          <w:cols w:num="2" w:space="567"/>
          <w:noEndnote/>
        </w:sectPr>
      </w:pPr>
    </w:p>
    <w:p w14:paraId="5EFE065D" w14:textId="77777777" w:rsidR="005F73D3" w:rsidRDefault="005F73D3">
      <w:pPr>
        <w:widowControl/>
        <w:autoSpaceDE/>
        <w:autoSpaceDN/>
        <w:adjustRightInd/>
        <w:rPr>
          <w:rFonts w:ascii="Arial" w:hAnsi="Arial" w:cs="Arial"/>
          <w:b/>
          <w:sz w:val="16"/>
          <w:szCs w:val="20"/>
        </w:rPr>
      </w:pPr>
      <w:r>
        <w:rPr>
          <w:rFonts w:ascii="Arial" w:hAnsi="Arial" w:cs="Arial"/>
          <w:b/>
          <w:sz w:val="16"/>
          <w:szCs w:val="20"/>
        </w:rPr>
        <w:lastRenderedPageBreak/>
        <w:br w:type="page"/>
      </w:r>
    </w:p>
    <w:p w14:paraId="4840426E" w14:textId="6EA58577" w:rsidR="00D87A4B" w:rsidRPr="00307330" w:rsidRDefault="00AF61A9" w:rsidP="00665863">
      <w:pPr>
        <w:widowControl/>
        <w:spacing w:before="720" w:after="120" w:line="264" w:lineRule="auto"/>
        <w:ind w:right="993"/>
        <w:rPr>
          <w:rFonts w:ascii="Arial" w:hAnsi="Arial" w:cs="Arial"/>
          <w:b/>
          <w:sz w:val="16"/>
          <w:szCs w:val="20"/>
        </w:rPr>
      </w:pPr>
      <w:r w:rsidRPr="00307330">
        <w:rPr>
          <w:rFonts w:ascii="Arial" w:hAnsi="Arial" w:cs="Arial"/>
          <w:b/>
          <w:sz w:val="16"/>
          <w:szCs w:val="20"/>
        </w:rPr>
        <w:t xml:space="preserve">Über die </w:t>
      </w:r>
      <w:proofErr w:type="spellStart"/>
      <w:r w:rsidRPr="00307330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b/>
          <w:sz w:val="16"/>
          <w:szCs w:val="20"/>
        </w:rPr>
        <w:t xml:space="preserve"> GmbH</w:t>
      </w:r>
    </w:p>
    <w:p w14:paraId="77DFE236" w14:textId="77777777" w:rsidR="0004207C" w:rsidRPr="00307330" w:rsidRDefault="0004207C" w:rsidP="00665863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307330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GmbH mit Sitz in Pullach im Isartal wurde im Jahr 2013 gegründet und bietet mit der „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-Sonne“ die optimale Kombination aus Eigenstromlösung und Vernetzung: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-Sonnen versorgen den Privatkunden zu 100 % mit dem Strom seiner PV-Anlage. Die Vernetzung der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-Sonnen ergibt einen virtuellen Großspeicher. Durch dessen Bewirtschaftung werden Zusatzerlöse im Stromhandel bzw. durch die Stabilisierung des Stromnetzes erzielt, die Endkunden und Partnern der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zugutekommen. Das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>-Sonne informieren können.</w:t>
      </w:r>
    </w:p>
    <w:p w14:paraId="4C906136" w14:textId="455A0773" w:rsidR="00AF61A9" w:rsidRPr="00307330" w:rsidRDefault="0004207C" w:rsidP="00665863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307330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307330">
        <w:rPr>
          <w:rFonts w:ascii="Arial" w:hAnsi="Arial" w:cs="Arial"/>
          <w:sz w:val="16"/>
          <w:szCs w:val="20"/>
        </w:rPr>
        <w:t>Novel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307330">
        <w:rPr>
          <w:rFonts w:ascii="Arial" w:hAnsi="Arial" w:cs="Arial"/>
          <w:sz w:val="16"/>
          <w:szCs w:val="20"/>
        </w:rPr>
        <w:t>Businesses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sind </w:t>
      </w:r>
      <w:proofErr w:type="spellStart"/>
      <w:r w:rsidRPr="00307330">
        <w:rPr>
          <w:rFonts w:ascii="Arial" w:hAnsi="Arial" w:cs="Arial"/>
          <w:sz w:val="16"/>
          <w:szCs w:val="20"/>
        </w:rPr>
        <w:t>Caterva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307330">
        <w:rPr>
          <w:rFonts w:ascii="Arial" w:hAnsi="Arial" w:cs="Arial"/>
          <w:sz w:val="16"/>
          <w:szCs w:val="20"/>
        </w:rPr>
        <w:t>Brehler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, die kaufmännische Leiterin Gabriele </w:t>
      </w:r>
      <w:proofErr w:type="spellStart"/>
      <w:r w:rsidRPr="00307330">
        <w:rPr>
          <w:rFonts w:ascii="Arial" w:hAnsi="Arial" w:cs="Arial"/>
          <w:sz w:val="16"/>
          <w:szCs w:val="20"/>
        </w:rPr>
        <w:t>Ellenrieder</w:t>
      </w:r>
      <w:proofErr w:type="spellEnd"/>
      <w:r w:rsidRPr="00307330">
        <w:rPr>
          <w:rFonts w:ascii="Arial" w:hAnsi="Arial" w:cs="Arial"/>
          <w:sz w:val="16"/>
          <w:szCs w:val="20"/>
        </w:rPr>
        <w:t xml:space="preserve"> und der technische Leiter Dr. Roland </w:t>
      </w:r>
      <w:proofErr w:type="spellStart"/>
      <w:r w:rsidRPr="00307330">
        <w:rPr>
          <w:rFonts w:ascii="Arial" w:hAnsi="Arial" w:cs="Arial"/>
          <w:sz w:val="16"/>
          <w:szCs w:val="20"/>
        </w:rPr>
        <w:t>Gersch</w:t>
      </w:r>
      <w:proofErr w:type="spellEnd"/>
      <w:r w:rsidRPr="00307330">
        <w:rPr>
          <w:rFonts w:ascii="Arial" w:hAnsi="Arial" w:cs="Arial"/>
          <w:sz w:val="16"/>
          <w:szCs w:val="20"/>
        </w:rPr>
        <w:t>.</w:t>
      </w:r>
    </w:p>
    <w:sectPr w:rsidR="00AF61A9" w:rsidRPr="00307330" w:rsidSect="00BF0DF3">
      <w:headerReference w:type="default" r:id="rId10"/>
      <w:footerReference w:type="default" r:id="rId11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8982F1" w14:textId="77777777" w:rsidR="0032306A" w:rsidRDefault="0032306A" w:rsidP="005571EB">
      <w:r>
        <w:separator/>
      </w:r>
    </w:p>
  </w:endnote>
  <w:endnote w:type="continuationSeparator" w:id="0">
    <w:p w14:paraId="35FF40D2" w14:textId="77777777" w:rsidR="0032306A" w:rsidRDefault="0032306A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2149" w14:textId="77777777" w:rsidR="00880CDE" w:rsidRPr="00BF0DF3" w:rsidRDefault="00880CDE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5F73D3">
      <w:rPr>
        <w:rFonts w:ascii="Arial" w:hAnsi="Arial" w:cs="Arial"/>
        <w:noProof/>
        <w:sz w:val="20"/>
        <w:szCs w:val="20"/>
      </w:rPr>
      <w:t>1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5F73D3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3767" w14:textId="77777777" w:rsidR="00BF0DF3" w:rsidRPr="00BF0DF3" w:rsidRDefault="00BF0DF3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5F73D3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5F73D3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78612" w14:textId="77777777" w:rsidR="0032306A" w:rsidRDefault="0032306A" w:rsidP="005571EB">
      <w:r>
        <w:separator/>
      </w:r>
    </w:p>
  </w:footnote>
  <w:footnote w:type="continuationSeparator" w:id="0">
    <w:p w14:paraId="08E0C2D8" w14:textId="77777777" w:rsidR="0032306A" w:rsidRDefault="0032306A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B814A7" w14:textId="56C66CF1" w:rsidR="005571EB" w:rsidRPr="005F73D3" w:rsidRDefault="005571EB" w:rsidP="005F73D3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1"/>
  </w:num>
  <w:num w:numId="14">
    <w:abstractNumId w:val="6"/>
  </w:num>
  <w:num w:numId="15">
    <w:abstractNumId w:val="5"/>
  </w:num>
  <w:num w:numId="16">
    <w:abstractNumId w:val="7"/>
  </w:num>
  <w:num w:numId="17">
    <w:abstractNumId w:val="1"/>
  </w:num>
  <w:num w:numId="18">
    <w:abstractNumId w:val="9"/>
  </w:num>
  <w:num w:numId="19">
    <w:abstractNumId w:val="2"/>
  </w:num>
  <w:num w:numId="20">
    <w:abstractNumId w:val="8"/>
  </w:num>
  <w:num w:numId="21">
    <w:abstractNumId w:val="10"/>
  </w:num>
  <w:num w:numId="22">
    <w:abstractNumId w:val="3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3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794C"/>
    <w:rsid w:val="000246C4"/>
    <w:rsid w:val="000313F8"/>
    <w:rsid w:val="00035CD7"/>
    <w:rsid w:val="00036573"/>
    <w:rsid w:val="0004207C"/>
    <w:rsid w:val="00050391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74FA3"/>
    <w:rsid w:val="000950D9"/>
    <w:rsid w:val="00095F81"/>
    <w:rsid w:val="000A295E"/>
    <w:rsid w:val="000A2973"/>
    <w:rsid w:val="000A7C05"/>
    <w:rsid w:val="000B08C9"/>
    <w:rsid w:val="000B22E1"/>
    <w:rsid w:val="000B2799"/>
    <w:rsid w:val="000B58AD"/>
    <w:rsid w:val="000B6042"/>
    <w:rsid w:val="000C08ED"/>
    <w:rsid w:val="000C1445"/>
    <w:rsid w:val="000C7056"/>
    <w:rsid w:val="000C7D41"/>
    <w:rsid w:val="000D18A9"/>
    <w:rsid w:val="000D2083"/>
    <w:rsid w:val="000D7D20"/>
    <w:rsid w:val="000D7F04"/>
    <w:rsid w:val="000E3AA1"/>
    <w:rsid w:val="000F20E9"/>
    <w:rsid w:val="000F798A"/>
    <w:rsid w:val="00101422"/>
    <w:rsid w:val="001025C3"/>
    <w:rsid w:val="00105778"/>
    <w:rsid w:val="00106332"/>
    <w:rsid w:val="00111F5A"/>
    <w:rsid w:val="001126E1"/>
    <w:rsid w:val="001217D5"/>
    <w:rsid w:val="0013269F"/>
    <w:rsid w:val="00132ABA"/>
    <w:rsid w:val="001372D5"/>
    <w:rsid w:val="00142A0F"/>
    <w:rsid w:val="0014337C"/>
    <w:rsid w:val="0015284A"/>
    <w:rsid w:val="0015403D"/>
    <w:rsid w:val="00155167"/>
    <w:rsid w:val="00164514"/>
    <w:rsid w:val="0016508A"/>
    <w:rsid w:val="0016718D"/>
    <w:rsid w:val="00167EAC"/>
    <w:rsid w:val="00172D43"/>
    <w:rsid w:val="00174043"/>
    <w:rsid w:val="00181F29"/>
    <w:rsid w:val="0019379A"/>
    <w:rsid w:val="001A58D4"/>
    <w:rsid w:val="001B16E6"/>
    <w:rsid w:val="001B3F5A"/>
    <w:rsid w:val="001B47C0"/>
    <w:rsid w:val="001C3420"/>
    <w:rsid w:val="001C5F29"/>
    <w:rsid w:val="001C62B3"/>
    <w:rsid w:val="001C6F6C"/>
    <w:rsid w:val="001E0E04"/>
    <w:rsid w:val="001E186F"/>
    <w:rsid w:val="001E2884"/>
    <w:rsid w:val="001E4E41"/>
    <w:rsid w:val="001E6107"/>
    <w:rsid w:val="001E6400"/>
    <w:rsid w:val="001E6EEB"/>
    <w:rsid w:val="001F0DE6"/>
    <w:rsid w:val="001F1903"/>
    <w:rsid w:val="001F39C8"/>
    <w:rsid w:val="001F582E"/>
    <w:rsid w:val="0020691E"/>
    <w:rsid w:val="00207B9C"/>
    <w:rsid w:val="00211747"/>
    <w:rsid w:val="00213652"/>
    <w:rsid w:val="00215231"/>
    <w:rsid w:val="002167CB"/>
    <w:rsid w:val="002238A4"/>
    <w:rsid w:val="00234E13"/>
    <w:rsid w:val="00237F7A"/>
    <w:rsid w:val="00241606"/>
    <w:rsid w:val="0024463C"/>
    <w:rsid w:val="00247704"/>
    <w:rsid w:val="0025117F"/>
    <w:rsid w:val="00262F3B"/>
    <w:rsid w:val="00267F3C"/>
    <w:rsid w:val="002702CB"/>
    <w:rsid w:val="00271AAF"/>
    <w:rsid w:val="0029072A"/>
    <w:rsid w:val="002920D7"/>
    <w:rsid w:val="00292398"/>
    <w:rsid w:val="002925F2"/>
    <w:rsid w:val="002945C2"/>
    <w:rsid w:val="00295903"/>
    <w:rsid w:val="002A3399"/>
    <w:rsid w:val="002B0C81"/>
    <w:rsid w:val="002B3CCB"/>
    <w:rsid w:val="002B5745"/>
    <w:rsid w:val="002C5211"/>
    <w:rsid w:val="002C796C"/>
    <w:rsid w:val="002D3775"/>
    <w:rsid w:val="002D6B3D"/>
    <w:rsid w:val="002D6CB9"/>
    <w:rsid w:val="00307330"/>
    <w:rsid w:val="00307ADB"/>
    <w:rsid w:val="00312098"/>
    <w:rsid w:val="00315D55"/>
    <w:rsid w:val="00317C38"/>
    <w:rsid w:val="00322A7D"/>
    <w:rsid w:val="0032306A"/>
    <w:rsid w:val="00337F82"/>
    <w:rsid w:val="00340973"/>
    <w:rsid w:val="003426A3"/>
    <w:rsid w:val="00353102"/>
    <w:rsid w:val="00357555"/>
    <w:rsid w:val="00357586"/>
    <w:rsid w:val="0036191A"/>
    <w:rsid w:val="00363E05"/>
    <w:rsid w:val="00367D18"/>
    <w:rsid w:val="00371588"/>
    <w:rsid w:val="003719AD"/>
    <w:rsid w:val="003732AB"/>
    <w:rsid w:val="0039020C"/>
    <w:rsid w:val="00390770"/>
    <w:rsid w:val="00395F21"/>
    <w:rsid w:val="00397684"/>
    <w:rsid w:val="003A0163"/>
    <w:rsid w:val="003A3079"/>
    <w:rsid w:val="003B5753"/>
    <w:rsid w:val="003C0C67"/>
    <w:rsid w:val="003C3ADA"/>
    <w:rsid w:val="003D0715"/>
    <w:rsid w:val="003D3C03"/>
    <w:rsid w:val="003D6A2D"/>
    <w:rsid w:val="003E2C31"/>
    <w:rsid w:val="003E2E38"/>
    <w:rsid w:val="003E5576"/>
    <w:rsid w:val="003F0E8A"/>
    <w:rsid w:val="003F19B5"/>
    <w:rsid w:val="003F389F"/>
    <w:rsid w:val="003F3C80"/>
    <w:rsid w:val="003F4BB8"/>
    <w:rsid w:val="003F623C"/>
    <w:rsid w:val="0040195B"/>
    <w:rsid w:val="004124F4"/>
    <w:rsid w:val="0042778B"/>
    <w:rsid w:val="00431B53"/>
    <w:rsid w:val="00443B8A"/>
    <w:rsid w:val="00444490"/>
    <w:rsid w:val="004554E9"/>
    <w:rsid w:val="00460CA6"/>
    <w:rsid w:val="00460D5B"/>
    <w:rsid w:val="004728D5"/>
    <w:rsid w:val="004912E4"/>
    <w:rsid w:val="004928B1"/>
    <w:rsid w:val="004945B1"/>
    <w:rsid w:val="004948BC"/>
    <w:rsid w:val="00494C66"/>
    <w:rsid w:val="004B0079"/>
    <w:rsid w:val="004B3B4C"/>
    <w:rsid w:val="004C0680"/>
    <w:rsid w:val="004C41CD"/>
    <w:rsid w:val="004D03EA"/>
    <w:rsid w:val="004D53FB"/>
    <w:rsid w:val="004D684A"/>
    <w:rsid w:val="004E3ACC"/>
    <w:rsid w:val="005032B0"/>
    <w:rsid w:val="00504633"/>
    <w:rsid w:val="00506633"/>
    <w:rsid w:val="00507394"/>
    <w:rsid w:val="00507471"/>
    <w:rsid w:val="00510C9A"/>
    <w:rsid w:val="005140E1"/>
    <w:rsid w:val="005176FF"/>
    <w:rsid w:val="00521027"/>
    <w:rsid w:val="005432C4"/>
    <w:rsid w:val="00544C36"/>
    <w:rsid w:val="005464F6"/>
    <w:rsid w:val="00552AA5"/>
    <w:rsid w:val="005571EB"/>
    <w:rsid w:val="005577C0"/>
    <w:rsid w:val="00560612"/>
    <w:rsid w:val="00563EC6"/>
    <w:rsid w:val="00567292"/>
    <w:rsid w:val="00571389"/>
    <w:rsid w:val="00584B7E"/>
    <w:rsid w:val="005921E5"/>
    <w:rsid w:val="00592C41"/>
    <w:rsid w:val="005A44C1"/>
    <w:rsid w:val="005B1620"/>
    <w:rsid w:val="005B576F"/>
    <w:rsid w:val="005C078D"/>
    <w:rsid w:val="005C5263"/>
    <w:rsid w:val="005C79DB"/>
    <w:rsid w:val="005C7C44"/>
    <w:rsid w:val="005D1361"/>
    <w:rsid w:val="005D5D3E"/>
    <w:rsid w:val="005D6BB0"/>
    <w:rsid w:val="005E3CCB"/>
    <w:rsid w:val="005E4734"/>
    <w:rsid w:val="005E7E30"/>
    <w:rsid w:val="005F1834"/>
    <w:rsid w:val="005F73D3"/>
    <w:rsid w:val="006047D2"/>
    <w:rsid w:val="00617144"/>
    <w:rsid w:val="00622A21"/>
    <w:rsid w:val="00645814"/>
    <w:rsid w:val="00651157"/>
    <w:rsid w:val="00651C6C"/>
    <w:rsid w:val="00657FEA"/>
    <w:rsid w:val="00660D07"/>
    <w:rsid w:val="00665863"/>
    <w:rsid w:val="00683CAC"/>
    <w:rsid w:val="00683FAF"/>
    <w:rsid w:val="00684A6C"/>
    <w:rsid w:val="00685DCC"/>
    <w:rsid w:val="00687E63"/>
    <w:rsid w:val="006941BC"/>
    <w:rsid w:val="00697D65"/>
    <w:rsid w:val="006D38EF"/>
    <w:rsid w:val="006D40FB"/>
    <w:rsid w:val="006D48EB"/>
    <w:rsid w:val="006D65BC"/>
    <w:rsid w:val="006D71C5"/>
    <w:rsid w:val="006E7B2F"/>
    <w:rsid w:val="006F565D"/>
    <w:rsid w:val="00700C23"/>
    <w:rsid w:val="007109FD"/>
    <w:rsid w:val="0071498F"/>
    <w:rsid w:val="00717678"/>
    <w:rsid w:val="00724C15"/>
    <w:rsid w:val="00727C36"/>
    <w:rsid w:val="007319BA"/>
    <w:rsid w:val="00734975"/>
    <w:rsid w:val="00744264"/>
    <w:rsid w:val="00744C28"/>
    <w:rsid w:val="007467E0"/>
    <w:rsid w:val="0075209F"/>
    <w:rsid w:val="00755D8A"/>
    <w:rsid w:val="00761601"/>
    <w:rsid w:val="0076181C"/>
    <w:rsid w:val="0076415D"/>
    <w:rsid w:val="007722CC"/>
    <w:rsid w:val="0078180F"/>
    <w:rsid w:val="0078297B"/>
    <w:rsid w:val="00795D1B"/>
    <w:rsid w:val="007B17A6"/>
    <w:rsid w:val="007B4948"/>
    <w:rsid w:val="007B6BA7"/>
    <w:rsid w:val="007C4066"/>
    <w:rsid w:val="007C4948"/>
    <w:rsid w:val="007C6AC8"/>
    <w:rsid w:val="007D39DA"/>
    <w:rsid w:val="007E1B58"/>
    <w:rsid w:val="007E34A4"/>
    <w:rsid w:val="007F5E8E"/>
    <w:rsid w:val="00800261"/>
    <w:rsid w:val="00815048"/>
    <w:rsid w:val="0081765E"/>
    <w:rsid w:val="0083046A"/>
    <w:rsid w:val="00830C5C"/>
    <w:rsid w:val="008522DE"/>
    <w:rsid w:val="0085288C"/>
    <w:rsid w:val="008538D1"/>
    <w:rsid w:val="0085542D"/>
    <w:rsid w:val="008569E9"/>
    <w:rsid w:val="00862810"/>
    <w:rsid w:val="00862825"/>
    <w:rsid w:val="008710FD"/>
    <w:rsid w:val="00872D7B"/>
    <w:rsid w:val="008736FA"/>
    <w:rsid w:val="00873733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B019D"/>
    <w:rsid w:val="008C0E09"/>
    <w:rsid w:val="008C1615"/>
    <w:rsid w:val="008C5290"/>
    <w:rsid w:val="008D3A6D"/>
    <w:rsid w:val="008D61E0"/>
    <w:rsid w:val="008D6CD0"/>
    <w:rsid w:val="008E0BB0"/>
    <w:rsid w:val="008F0107"/>
    <w:rsid w:val="008F15FB"/>
    <w:rsid w:val="008F29FA"/>
    <w:rsid w:val="008F45B1"/>
    <w:rsid w:val="009038FB"/>
    <w:rsid w:val="009047BE"/>
    <w:rsid w:val="009065D6"/>
    <w:rsid w:val="00907622"/>
    <w:rsid w:val="00911A68"/>
    <w:rsid w:val="00911CA5"/>
    <w:rsid w:val="00911FB5"/>
    <w:rsid w:val="00920427"/>
    <w:rsid w:val="00922AD4"/>
    <w:rsid w:val="009279E6"/>
    <w:rsid w:val="00935A81"/>
    <w:rsid w:val="00940DFA"/>
    <w:rsid w:val="00944E34"/>
    <w:rsid w:val="00947378"/>
    <w:rsid w:val="0096032A"/>
    <w:rsid w:val="009616DC"/>
    <w:rsid w:val="009641AC"/>
    <w:rsid w:val="009642A1"/>
    <w:rsid w:val="00965CB4"/>
    <w:rsid w:val="00970100"/>
    <w:rsid w:val="009716F8"/>
    <w:rsid w:val="00982AE8"/>
    <w:rsid w:val="00991B8E"/>
    <w:rsid w:val="00994765"/>
    <w:rsid w:val="009A309F"/>
    <w:rsid w:val="009B1A70"/>
    <w:rsid w:val="009B40A9"/>
    <w:rsid w:val="009B5B52"/>
    <w:rsid w:val="009B7067"/>
    <w:rsid w:val="009E0EB0"/>
    <w:rsid w:val="009E200F"/>
    <w:rsid w:val="009F1F72"/>
    <w:rsid w:val="009F2E2E"/>
    <w:rsid w:val="009F62C1"/>
    <w:rsid w:val="009F6668"/>
    <w:rsid w:val="009F6E1B"/>
    <w:rsid w:val="009F7448"/>
    <w:rsid w:val="00A0114F"/>
    <w:rsid w:val="00A03B34"/>
    <w:rsid w:val="00A074C4"/>
    <w:rsid w:val="00A30D64"/>
    <w:rsid w:val="00A366C7"/>
    <w:rsid w:val="00A3757B"/>
    <w:rsid w:val="00A458F3"/>
    <w:rsid w:val="00A474A0"/>
    <w:rsid w:val="00A635B0"/>
    <w:rsid w:val="00A734EB"/>
    <w:rsid w:val="00A778C5"/>
    <w:rsid w:val="00A80E63"/>
    <w:rsid w:val="00A8694A"/>
    <w:rsid w:val="00A94C34"/>
    <w:rsid w:val="00AA0540"/>
    <w:rsid w:val="00AB7A7B"/>
    <w:rsid w:val="00AD4BFB"/>
    <w:rsid w:val="00AE0BE7"/>
    <w:rsid w:val="00AE52FF"/>
    <w:rsid w:val="00AE61F7"/>
    <w:rsid w:val="00AF36C7"/>
    <w:rsid w:val="00AF4118"/>
    <w:rsid w:val="00AF61A9"/>
    <w:rsid w:val="00AF74A5"/>
    <w:rsid w:val="00B14A0E"/>
    <w:rsid w:val="00B24BE9"/>
    <w:rsid w:val="00B24C24"/>
    <w:rsid w:val="00B26B72"/>
    <w:rsid w:val="00B27E8D"/>
    <w:rsid w:val="00B36772"/>
    <w:rsid w:val="00B4643A"/>
    <w:rsid w:val="00B472AD"/>
    <w:rsid w:val="00B51CAD"/>
    <w:rsid w:val="00B55714"/>
    <w:rsid w:val="00B60972"/>
    <w:rsid w:val="00B62286"/>
    <w:rsid w:val="00B716E3"/>
    <w:rsid w:val="00B825BB"/>
    <w:rsid w:val="00B837F2"/>
    <w:rsid w:val="00B865BC"/>
    <w:rsid w:val="00B90072"/>
    <w:rsid w:val="00B9085B"/>
    <w:rsid w:val="00B92029"/>
    <w:rsid w:val="00B925EB"/>
    <w:rsid w:val="00BA1C1C"/>
    <w:rsid w:val="00BB000D"/>
    <w:rsid w:val="00BB46A1"/>
    <w:rsid w:val="00BC156A"/>
    <w:rsid w:val="00BC2492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16A9E"/>
    <w:rsid w:val="00C256E3"/>
    <w:rsid w:val="00C3169B"/>
    <w:rsid w:val="00C34F0B"/>
    <w:rsid w:val="00C37299"/>
    <w:rsid w:val="00C37C3D"/>
    <w:rsid w:val="00C37C90"/>
    <w:rsid w:val="00C404AD"/>
    <w:rsid w:val="00C44C83"/>
    <w:rsid w:val="00C45424"/>
    <w:rsid w:val="00C47B02"/>
    <w:rsid w:val="00C55CAF"/>
    <w:rsid w:val="00C6064C"/>
    <w:rsid w:val="00C639A9"/>
    <w:rsid w:val="00C714C0"/>
    <w:rsid w:val="00C7417C"/>
    <w:rsid w:val="00C83FD1"/>
    <w:rsid w:val="00C8496F"/>
    <w:rsid w:val="00C85268"/>
    <w:rsid w:val="00C85BC1"/>
    <w:rsid w:val="00C96A57"/>
    <w:rsid w:val="00CA0839"/>
    <w:rsid w:val="00CA283C"/>
    <w:rsid w:val="00CA6C5D"/>
    <w:rsid w:val="00CC2570"/>
    <w:rsid w:val="00CD1031"/>
    <w:rsid w:val="00CD3327"/>
    <w:rsid w:val="00CD6D7A"/>
    <w:rsid w:val="00CE5B0B"/>
    <w:rsid w:val="00CE6679"/>
    <w:rsid w:val="00CF6EF0"/>
    <w:rsid w:val="00D03232"/>
    <w:rsid w:val="00D06307"/>
    <w:rsid w:val="00D3712F"/>
    <w:rsid w:val="00D43199"/>
    <w:rsid w:val="00D47658"/>
    <w:rsid w:val="00D5551D"/>
    <w:rsid w:val="00D5782D"/>
    <w:rsid w:val="00D633F1"/>
    <w:rsid w:val="00D63B1A"/>
    <w:rsid w:val="00D75389"/>
    <w:rsid w:val="00D757F3"/>
    <w:rsid w:val="00D75D16"/>
    <w:rsid w:val="00D84281"/>
    <w:rsid w:val="00D84E33"/>
    <w:rsid w:val="00D87A4B"/>
    <w:rsid w:val="00D9735E"/>
    <w:rsid w:val="00DA1966"/>
    <w:rsid w:val="00DA2122"/>
    <w:rsid w:val="00DA6CF1"/>
    <w:rsid w:val="00DB4792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E50BF"/>
    <w:rsid w:val="00DE76AC"/>
    <w:rsid w:val="00DF0FE8"/>
    <w:rsid w:val="00DF3F75"/>
    <w:rsid w:val="00E015A0"/>
    <w:rsid w:val="00E0393B"/>
    <w:rsid w:val="00E12599"/>
    <w:rsid w:val="00E148E4"/>
    <w:rsid w:val="00E149FD"/>
    <w:rsid w:val="00E176B5"/>
    <w:rsid w:val="00E215DF"/>
    <w:rsid w:val="00E248D2"/>
    <w:rsid w:val="00E26316"/>
    <w:rsid w:val="00E37126"/>
    <w:rsid w:val="00E46A50"/>
    <w:rsid w:val="00E51C57"/>
    <w:rsid w:val="00E52BCB"/>
    <w:rsid w:val="00E57E43"/>
    <w:rsid w:val="00E601D5"/>
    <w:rsid w:val="00E64670"/>
    <w:rsid w:val="00E711EC"/>
    <w:rsid w:val="00E763DF"/>
    <w:rsid w:val="00E8068F"/>
    <w:rsid w:val="00E83A56"/>
    <w:rsid w:val="00E949F6"/>
    <w:rsid w:val="00E94DEF"/>
    <w:rsid w:val="00E960C4"/>
    <w:rsid w:val="00EA0A1B"/>
    <w:rsid w:val="00EA1648"/>
    <w:rsid w:val="00EF1C4C"/>
    <w:rsid w:val="00EF1F67"/>
    <w:rsid w:val="00EF447D"/>
    <w:rsid w:val="00F0416A"/>
    <w:rsid w:val="00F06701"/>
    <w:rsid w:val="00F35B7A"/>
    <w:rsid w:val="00F35BFE"/>
    <w:rsid w:val="00F367EE"/>
    <w:rsid w:val="00F41999"/>
    <w:rsid w:val="00F42ADF"/>
    <w:rsid w:val="00F46506"/>
    <w:rsid w:val="00F601ED"/>
    <w:rsid w:val="00F63149"/>
    <w:rsid w:val="00F7554F"/>
    <w:rsid w:val="00F75923"/>
    <w:rsid w:val="00F80EE8"/>
    <w:rsid w:val="00F950CE"/>
    <w:rsid w:val="00F9612E"/>
    <w:rsid w:val="00FA0E36"/>
    <w:rsid w:val="00FA0F1A"/>
    <w:rsid w:val="00FA509E"/>
    <w:rsid w:val="00FA5DB0"/>
    <w:rsid w:val="00FA65CB"/>
    <w:rsid w:val="00FA6867"/>
    <w:rsid w:val="00FB1099"/>
    <w:rsid w:val="00FB309B"/>
    <w:rsid w:val="00FB36FB"/>
    <w:rsid w:val="00FB388D"/>
    <w:rsid w:val="00FB7AA9"/>
    <w:rsid w:val="00FC7936"/>
    <w:rsid w:val="00FD3F85"/>
    <w:rsid w:val="00FD5FC1"/>
    <w:rsid w:val="00FD7285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1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4653B1-DAA7-42A9-850F-961317B00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2602</Characters>
  <Application>Microsoft Office Word</Application>
  <DocSecurity>6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2963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2016-02-05T13:10:00Z</dcterms:created>
  <dcterms:modified xsi:type="dcterms:W3CDTF">2016-02-05T13:10:00Z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